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F82D" w14:textId="7743ED3D" w:rsidR="00DD5B50" w:rsidRDefault="00A46880" w:rsidP="00A46880">
      <w:pPr>
        <w:ind w:left="1440"/>
        <w:jc w:val="center"/>
        <w:rPr>
          <w:b/>
          <w:i/>
          <w:sz w:val="22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3360" behindDoc="0" locked="0" layoutInCell="1" allowOverlap="1" wp14:anchorId="03F141DD" wp14:editId="2B8D5267">
            <wp:simplePos x="0" y="0"/>
            <wp:positionH relativeFrom="column">
              <wp:posOffset>-82196</wp:posOffset>
            </wp:positionH>
            <wp:positionV relativeFrom="paragraph">
              <wp:posOffset>0</wp:posOffset>
            </wp:positionV>
            <wp:extent cx="2606956" cy="18491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ahorseOpen2020 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45" cy="186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15D">
        <w:rPr>
          <w:b/>
          <w:i/>
          <w:sz w:val="28"/>
        </w:rPr>
        <w:t>M</w:t>
      </w:r>
      <w:r w:rsidR="00D3732E">
        <w:rPr>
          <w:b/>
          <w:i/>
          <w:sz w:val="28"/>
        </w:rPr>
        <w:t>YSTIC KREWE OF THE SEAHORSE</w:t>
      </w:r>
      <w:r w:rsidR="004526B9">
        <w:rPr>
          <w:b/>
          <w:i/>
          <w:sz w:val="28"/>
        </w:rPr>
        <w:t xml:space="preserve"> </w:t>
      </w:r>
      <w:r w:rsidR="00D3732E">
        <w:rPr>
          <w:b/>
          <w:i/>
          <w:sz w:val="28"/>
        </w:rPr>
        <w:br/>
      </w:r>
      <w:r w:rsidR="001E28A6">
        <w:rPr>
          <w:b/>
          <w:i/>
          <w:sz w:val="22"/>
        </w:rPr>
        <w:t xml:space="preserve">998A Highway 90 </w:t>
      </w:r>
      <w:r w:rsidR="001E28A6">
        <w:rPr>
          <w:rFonts w:cs="Times New Roman"/>
          <w:b/>
          <w:i/>
          <w:sz w:val="22"/>
          <w:rtl/>
        </w:rPr>
        <w:t>٠</w:t>
      </w:r>
      <w:r w:rsidR="001E28A6">
        <w:rPr>
          <w:rFonts w:cs="Times New Roman"/>
          <w:b/>
          <w:i/>
          <w:sz w:val="22"/>
        </w:rPr>
        <w:t xml:space="preserve"> </w:t>
      </w:r>
      <w:r w:rsidR="00D3732E">
        <w:rPr>
          <w:b/>
          <w:i/>
          <w:sz w:val="22"/>
        </w:rPr>
        <w:t xml:space="preserve">Bay </w:t>
      </w:r>
      <w:r w:rsidR="000914C1">
        <w:rPr>
          <w:b/>
          <w:i/>
          <w:sz w:val="22"/>
        </w:rPr>
        <w:t>St. Louis, MS 39520</w:t>
      </w:r>
      <w:r w:rsidR="000914C1">
        <w:rPr>
          <w:b/>
          <w:i/>
          <w:sz w:val="22"/>
        </w:rPr>
        <w:br/>
      </w:r>
      <w:r w:rsidR="005E715D">
        <w:rPr>
          <w:b/>
          <w:i/>
          <w:sz w:val="22"/>
        </w:rPr>
        <w:t xml:space="preserve">228-216-6416 </w:t>
      </w:r>
      <w:r w:rsidR="005E715D">
        <w:rPr>
          <w:rFonts w:cs="Times New Roman"/>
          <w:b/>
          <w:i/>
          <w:sz w:val="22"/>
          <w:rtl/>
        </w:rPr>
        <w:t>٠</w:t>
      </w:r>
      <w:r w:rsidR="001E28A6">
        <w:rPr>
          <w:b/>
          <w:i/>
          <w:sz w:val="22"/>
        </w:rPr>
        <w:t xml:space="preserve"> </w:t>
      </w:r>
      <w:hyperlink r:id="rId8" w:history="1">
        <w:r w:rsidR="00F1402B" w:rsidRPr="00FD4292">
          <w:rPr>
            <w:rStyle w:val="Hyperlink"/>
            <w:b/>
            <w:i/>
            <w:sz w:val="22"/>
          </w:rPr>
          <w:t>mkotshtreasurer@gmail.com</w:t>
        </w:r>
      </w:hyperlink>
      <w:r w:rsidR="00F1402B">
        <w:rPr>
          <w:b/>
          <w:i/>
          <w:sz w:val="22"/>
        </w:rPr>
        <w:t xml:space="preserve"> </w:t>
      </w:r>
      <w:r w:rsidR="00F1402B">
        <w:rPr>
          <w:rFonts w:cs="Times New Roman"/>
          <w:b/>
          <w:i/>
          <w:sz w:val="22"/>
          <w:rtl/>
        </w:rPr>
        <w:t>٠</w:t>
      </w:r>
      <w:r>
        <w:fldChar w:fldCharType="begin"/>
      </w:r>
      <w:r>
        <w:instrText xml:space="preserve"> HYPERLINK "http://www.mkotsh.com" </w:instrText>
      </w:r>
      <w:r>
        <w:fldChar w:fldCharType="separate"/>
      </w:r>
      <w:r w:rsidR="00DD5B50" w:rsidRPr="00D51461">
        <w:rPr>
          <w:rStyle w:val="Hyperlink"/>
          <w:b/>
          <w:i/>
          <w:sz w:val="22"/>
        </w:rPr>
        <w:t>www.mkotsh.com</w:t>
      </w:r>
      <w:r>
        <w:rPr>
          <w:rStyle w:val="Hyperlink"/>
          <w:b/>
          <w:i/>
          <w:sz w:val="22"/>
        </w:rPr>
        <w:fldChar w:fldCharType="end"/>
      </w:r>
    </w:p>
    <w:p w14:paraId="7B32F82E" w14:textId="36975932" w:rsidR="001E28A6" w:rsidRDefault="00450415" w:rsidP="00DD5B50">
      <w:pPr>
        <w:jc w:val="center"/>
        <w:rPr>
          <w:b/>
          <w:i/>
          <w:sz w:val="22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59FE99E0" wp14:editId="144FA86F">
            <wp:extent cx="1082104" cy="1268896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ic smal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58" cy="12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2"/>
        </w:rPr>
        <w:t xml:space="preserve">            </w:t>
      </w:r>
      <w:r w:rsidR="00DD5B50">
        <w:rPr>
          <w:b/>
          <w:i/>
          <w:sz w:val="22"/>
        </w:rPr>
        <w:t xml:space="preserve"> </w:t>
      </w:r>
      <w:r w:rsidR="00F1402B">
        <w:rPr>
          <w:b/>
          <w:i/>
          <w:noProof/>
          <w:sz w:val="22"/>
        </w:rPr>
        <w:drawing>
          <wp:inline distT="0" distB="0" distL="0" distR="0" wp14:anchorId="6745964C" wp14:editId="141D0223">
            <wp:extent cx="1432560" cy="120990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ndas family logo editi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94" cy="121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F830" w14:textId="77777777" w:rsidR="00442A04" w:rsidRPr="001E28A6" w:rsidRDefault="001E28A6" w:rsidP="00DD5B50">
      <w:pPr>
        <w:jc w:val="center"/>
        <w:rPr>
          <w:b/>
          <w:i/>
          <w:sz w:val="32"/>
          <w:szCs w:val="32"/>
        </w:rPr>
      </w:pPr>
      <w:r w:rsidRPr="001E28A6">
        <w:rPr>
          <w:rFonts w:cs="Times New Roman"/>
          <w:b/>
          <w:sz w:val="32"/>
          <w:szCs w:val="32"/>
          <w:u w:val="single"/>
        </w:rPr>
        <w:t xml:space="preserve">SEAHORSE OPEN </w:t>
      </w:r>
      <w:r w:rsidR="00F425C5" w:rsidRPr="001E28A6">
        <w:rPr>
          <w:rFonts w:cs="Times New Roman"/>
          <w:b/>
          <w:sz w:val="32"/>
          <w:szCs w:val="32"/>
          <w:u w:val="single"/>
        </w:rPr>
        <w:t>HOLE</w:t>
      </w:r>
      <w:r w:rsidR="00C90025" w:rsidRPr="001E28A6">
        <w:rPr>
          <w:rFonts w:cs="Times New Roman"/>
          <w:b/>
          <w:sz w:val="32"/>
          <w:szCs w:val="32"/>
          <w:u w:val="single"/>
        </w:rPr>
        <w:t xml:space="preserve"> SPONSORSHIP</w:t>
      </w:r>
      <w:r w:rsidRPr="001E28A6">
        <w:rPr>
          <w:rFonts w:cs="Times New Roman"/>
          <w:b/>
          <w:sz w:val="32"/>
          <w:szCs w:val="32"/>
          <w:u w:val="single"/>
        </w:rPr>
        <w:t xml:space="preserve"> APPLICATION</w:t>
      </w:r>
    </w:p>
    <w:p w14:paraId="7B32F831" w14:textId="77777777" w:rsidR="00442A04" w:rsidRPr="00F1402B" w:rsidRDefault="00442A04" w:rsidP="00442A04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7B32F832" w14:textId="07613A4B" w:rsidR="00442A04" w:rsidRPr="001E28A6" w:rsidRDefault="001E28A6" w:rsidP="00442A0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E28A6">
        <w:rPr>
          <w:rFonts w:cs="Times New Roman"/>
          <w:b/>
          <w:sz w:val="32"/>
          <w:szCs w:val="32"/>
        </w:rPr>
        <w:t>Saturday</w:t>
      </w:r>
      <w:r w:rsidR="00514883" w:rsidRPr="001E28A6">
        <w:rPr>
          <w:rFonts w:cs="Times New Roman"/>
          <w:b/>
          <w:sz w:val="32"/>
          <w:szCs w:val="32"/>
        </w:rPr>
        <w:t xml:space="preserve">, </w:t>
      </w:r>
      <w:r w:rsidR="00F1402B">
        <w:rPr>
          <w:rFonts w:cs="Times New Roman"/>
          <w:b/>
          <w:sz w:val="32"/>
          <w:szCs w:val="32"/>
        </w:rPr>
        <w:t>November 9, 2019</w:t>
      </w:r>
      <w:r w:rsidRPr="001E28A6">
        <w:rPr>
          <w:rFonts w:cs="Times New Roman"/>
          <w:b/>
          <w:sz w:val="32"/>
          <w:szCs w:val="32"/>
        </w:rPr>
        <w:t xml:space="preserve"> </w:t>
      </w:r>
      <w:r w:rsidRPr="001E28A6">
        <w:rPr>
          <w:rFonts w:cs="Times New Roman"/>
          <w:b/>
          <w:sz w:val="32"/>
          <w:szCs w:val="32"/>
          <w:rtl/>
        </w:rPr>
        <w:t>٠</w:t>
      </w:r>
      <w:r w:rsidRPr="001E28A6">
        <w:rPr>
          <w:rFonts w:cs="Times New Roman"/>
          <w:b/>
          <w:sz w:val="32"/>
          <w:szCs w:val="32"/>
        </w:rPr>
        <w:t xml:space="preserve"> </w:t>
      </w:r>
      <w:r w:rsidR="00454B1B">
        <w:rPr>
          <w:rFonts w:cs="Times New Roman"/>
          <w:b/>
          <w:sz w:val="32"/>
          <w:szCs w:val="32"/>
        </w:rPr>
        <w:t>4</w:t>
      </w:r>
      <w:r w:rsidRPr="001E28A6">
        <w:rPr>
          <w:rFonts w:cs="Times New Roman"/>
          <w:b/>
          <w:sz w:val="32"/>
          <w:szCs w:val="32"/>
        </w:rPr>
        <w:t xml:space="preserve">:00 p.m. – </w:t>
      </w:r>
      <w:r w:rsidR="00454B1B">
        <w:rPr>
          <w:rFonts w:cs="Times New Roman"/>
          <w:b/>
          <w:sz w:val="32"/>
          <w:szCs w:val="32"/>
        </w:rPr>
        <w:t>8</w:t>
      </w:r>
      <w:r w:rsidRPr="001E28A6">
        <w:rPr>
          <w:rFonts w:cs="Times New Roman"/>
          <w:b/>
          <w:sz w:val="32"/>
          <w:szCs w:val="32"/>
        </w:rPr>
        <w:t>:00 p.m.</w:t>
      </w:r>
    </w:p>
    <w:p w14:paraId="7B32F833" w14:textId="77777777" w:rsidR="00D3732E" w:rsidRPr="000F2ACB" w:rsidRDefault="00D3732E" w:rsidP="00D3732E">
      <w:pPr>
        <w:pStyle w:val="Default"/>
        <w:rPr>
          <w:rFonts w:ascii="Times New Roman" w:hAnsi="Times New Roman" w:cs="Times New Roman"/>
        </w:rPr>
      </w:pPr>
    </w:p>
    <w:p w14:paraId="7B32F834" w14:textId="77777777" w:rsidR="001E28A6" w:rsidRDefault="00D3732E" w:rsidP="00D3732E">
      <w:pPr>
        <w:spacing w:after="0" w:line="240" w:lineRule="auto"/>
        <w:jc w:val="center"/>
        <w:rPr>
          <w:rFonts w:cs="Times New Roman"/>
          <w:b/>
          <w:sz w:val="22"/>
        </w:rPr>
      </w:pPr>
      <w:r w:rsidRPr="000F2ACB">
        <w:rPr>
          <w:rFonts w:cs="Times New Roman"/>
        </w:rPr>
        <w:t xml:space="preserve"> </w:t>
      </w:r>
      <w:r w:rsidRPr="00D24993">
        <w:rPr>
          <w:rFonts w:cs="Times New Roman"/>
          <w:b/>
          <w:sz w:val="22"/>
        </w:rPr>
        <w:t>Please provide the following informatio</w:t>
      </w:r>
      <w:r w:rsidR="000914C1" w:rsidRPr="00D24993">
        <w:rPr>
          <w:rFonts w:cs="Times New Roman"/>
          <w:b/>
          <w:sz w:val="22"/>
        </w:rPr>
        <w:t xml:space="preserve">n </w:t>
      </w:r>
      <w:r w:rsidR="001E28A6">
        <w:rPr>
          <w:rFonts w:cs="Times New Roman"/>
          <w:b/>
          <w:sz w:val="22"/>
        </w:rPr>
        <w:t xml:space="preserve">and return </w:t>
      </w:r>
      <w:r w:rsidR="000914C1" w:rsidRPr="00D24993">
        <w:rPr>
          <w:rFonts w:cs="Times New Roman"/>
          <w:b/>
          <w:sz w:val="22"/>
        </w:rPr>
        <w:t>this form</w:t>
      </w:r>
      <w:r w:rsidR="00DD5B50">
        <w:rPr>
          <w:rFonts w:cs="Times New Roman"/>
          <w:b/>
          <w:sz w:val="22"/>
        </w:rPr>
        <w:t xml:space="preserve"> with payment</w:t>
      </w:r>
      <w:r w:rsidR="000914C1" w:rsidRPr="00D24993">
        <w:rPr>
          <w:rFonts w:cs="Times New Roman"/>
          <w:b/>
          <w:sz w:val="22"/>
        </w:rPr>
        <w:t xml:space="preserve"> to </w:t>
      </w:r>
    </w:p>
    <w:p w14:paraId="7B32F835" w14:textId="00563E34" w:rsidR="00D3732E" w:rsidRPr="00D24993" w:rsidRDefault="001E28A6" w:rsidP="00D3732E">
      <w:pPr>
        <w:spacing w:after="0"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MKOTSH </w:t>
      </w:r>
      <w:r>
        <w:rPr>
          <w:rFonts w:cs="Times New Roman"/>
          <w:b/>
          <w:sz w:val="22"/>
          <w:rtl/>
        </w:rPr>
        <w:t>٠</w:t>
      </w:r>
      <w:r>
        <w:rPr>
          <w:rFonts w:cs="Times New Roman"/>
          <w:b/>
          <w:sz w:val="22"/>
        </w:rPr>
        <w:t>998 A Highway 90</w:t>
      </w:r>
      <w:r>
        <w:rPr>
          <w:rFonts w:cs="Times New Roman"/>
          <w:b/>
          <w:sz w:val="22"/>
          <w:rtl/>
        </w:rPr>
        <w:t>٠</w:t>
      </w:r>
      <w:r w:rsidR="005E715D">
        <w:rPr>
          <w:rFonts w:cs="Times New Roman"/>
          <w:b/>
          <w:sz w:val="22"/>
        </w:rPr>
        <w:t xml:space="preserve"> Bay St. Louis, MS</w:t>
      </w:r>
      <w:r>
        <w:rPr>
          <w:rFonts w:cs="Times New Roman"/>
          <w:b/>
          <w:sz w:val="22"/>
        </w:rPr>
        <w:t xml:space="preserve"> 39520</w:t>
      </w:r>
      <w:r w:rsidR="00F1402B">
        <w:rPr>
          <w:rFonts w:cs="Times New Roman"/>
          <w:b/>
          <w:sz w:val="22"/>
        </w:rPr>
        <w:t xml:space="preserve"> or contact Ginny Cabell at 601-953-1972 for pick up</w:t>
      </w:r>
      <w:r w:rsidR="00CF1F93">
        <w:rPr>
          <w:rFonts w:cs="Times New Roman"/>
          <w:b/>
          <w:sz w:val="22"/>
        </w:rPr>
        <w:t>.</w:t>
      </w:r>
    </w:p>
    <w:p w14:paraId="7B32F836" w14:textId="77777777" w:rsidR="00D3732E" w:rsidRDefault="00D3732E" w:rsidP="00D3732E">
      <w:pPr>
        <w:spacing w:after="0" w:line="240" w:lineRule="auto"/>
        <w:jc w:val="center"/>
        <w:rPr>
          <w:rFonts w:cs="Times New Roman"/>
          <w:sz w:val="22"/>
        </w:rPr>
      </w:pPr>
    </w:p>
    <w:p w14:paraId="7B32F837" w14:textId="77777777" w:rsidR="00D3732E" w:rsidRPr="00D24993" w:rsidRDefault="00D3732E" w:rsidP="00D3732E">
      <w:pPr>
        <w:spacing w:after="0" w:line="240" w:lineRule="auto"/>
        <w:rPr>
          <w:rFonts w:cs="Times New Roman"/>
          <w:b/>
          <w:sz w:val="22"/>
        </w:rPr>
      </w:pPr>
    </w:p>
    <w:p w14:paraId="7B32F838" w14:textId="77777777" w:rsidR="001E28A6" w:rsidRPr="005E715D" w:rsidRDefault="003E384C" w:rsidP="00D3732E">
      <w:pPr>
        <w:spacing w:after="0" w:line="240" w:lineRule="auto"/>
        <w:rPr>
          <w:rFonts w:cs="Times New Roman"/>
          <w:sz w:val="28"/>
          <w:szCs w:val="28"/>
          <w:u w:val="single"/>
        </w:rPr>
      </w:pPr>
      <w:r w:rsidRPr="005E715D">
        <w:rPr>
          <w:rFonts w:cs="Times New Roman"/>
          <w:sz w:val="28"/>
          <w:szCs w:val="28"/>
        </w:rPr>
        <w:t>BUSINESS NAME</w:t>
      </w:r>
      <w:r w:rsidR="001E28A6" w:rsidRPr="005E715D">
        <w:rPr>
          <w:rFonts w:cs="Times New Roman"/>
          <w:sz w:val="28"/>
          <w:szCs w:val="28"/>
        </w:rPr>
        <w:t>: ___________________________________________________________</w:t>
      </w:r>
    </w:p>
    <w:p w14:paraId="7B32F839" w14:textId="77777777" w:rsidR="003C417E" w:rsidRPr="005E715D" w:rsidRDefault="003C417E" w:rsidP="00D3732E">
      <w:pPr>
        <w:spacing w:after="0" w:line="240" w:lineRule="auto"/>
        <w:rPr>
          <w:rFonts w:cs="Times New Roman"/>
          <w:sz w:val="28"/>
          <w:szCs w:val="28"/>
        </w:rPr>
      </w:pPr>
    </w:p>
    <w:p w14:paraId="7B32F83A" w14:textId="77777777" w:rsidR="00D3732E" w:rsidRPr="005E715D" w:rsidRDefault="001E28A6" w:rsidP="001E28A6">
      <w:pPr>
        <w:spacing w:after="0" w:line="240" w:lineRule="auto"/>
        <w:rPr>
          <w:rFonts w:cs="Times New Roman"/>
          <w:sz w:val="28"/>
          <w:szCs w:val="28"/>
        </w:rPr>
      </w:pPr>
      <w:r w:rsidRPr="005E715D">
        <w:rPr>
          <w:rFonts w:cs="Times New Roman"/>
          <w:sz w:val="28"/>
          <w:szCs w:val="28"/>
        </w:rPr>
        <w:t xml:space="preserve">CONTACT </w:t>
      </w:r>
      <w:r w:rsidR="00D3732E" w:rsidRPr="005E715D">
        <w:rPr>
          <w:rFonts w:cs="Times New Roman"/>
          <w:sz w:val="28"/>
          <w:szCs w:val="28"/>
        </w:rPr>
        <w:t xml:space="preserve">NAME: </w:t>
      </w:r>
      <w:r w:rsidRPr="005E715D">
        <w:rPr>
          <w:rFonts w:cs="Times New Roman"/>
          <w:sz w:val="28"/>
          <w:szCs w:val="28"/>
        </w:rPr>
        <w:t>__________________________________________________________</w:t>
      </w:r>
      <w:r w:rsidR="005E715D">
        <w:rPr>
          <w:rFonts w:cs="Times New Roman"/>
          <w:sz w:val="28"/>
          <w:szCs w:val="28"/>
        </w:rPr>
        <w:t>_</w:t>
      </w:r>
    </w:p>
    <w:p w14:paraId="7B32F83B" w14:textId="77777777" w:rsidR="001E28A6" w:rsidRPr="005E715D" w:rsidRDefault="001E28A6" w:rsidP="001E28A6">
      <w:pPr>
        <w:spacing w:after="0" w:line="240" w:lineRule="auto"/>
        <w:rPr>
          <w:rFonts w:cs="Times New Roman"/>
          <w:sz w:val="28"/>
          <w:szCs w:val="28"/>
        </w:rPr>
      </w:pPr>
    </w:p>
    <w:p w14:paraId="7B32F83C" w14:textId="77777777" w:rsidR="001E28A6" w:rsidRPr="005E715D" w:rsidRDefault="001E28A6" w:rsidP="008420AE">
      <w:pPr>
        <w:spacing w:after="0" w:line="480" w:lineRule="auto"/>
        <w:rPr>
          <w:rFonts w:cs="Times New Roman"/>
          <w:sz w:val="28"/>
          <w:szCs w:val="28"/>
        </w:rPr>
      </w:pPr>
      <w:r w:rsidRPr="005E715D">
        <w:rPr>
          <w:rFonts w:cs="Times New Roman"/>
          <w:sz w:val="28"/>
          <w:szCs w:val="28"/>
        </w:rPr>
        <w:t xml:space="preserve">BUSINESS </w:t>
      </w:r>
      <w:r w:rsidR="00D3732E" w:rsidRPr="005E715D">
        <w:rPr>
          <w:rFonts w:cs="Times New Roman"/>
          <w:sz w:val="28"/>
          <w:szCs w:val="28"/>
        </w:rPr>
        <w:t>ADDRESS</w:t>
      </w:r>
      <w:r w:rsidR="00224EF8" w:rsidRPr="005E715D">
        <w:rPr>
          <w:rFonts w:cs="Times New Roman"/>
          <w:sz w:val="28"/>
          <w:szCs w:val="28"/>
        </w:rPr>
        <w:t xml:space="preserve">: </w:t>
      </w:r>
      <w:r w:rsidR="005E715D">
        <w:rPr>
          <w:rFonts w:cs="Times New Roman"/>
          <w:sz w:val="28"/>
          <w:szCs w:val="28"/>
        </w:rPr>
        <w:t>_</w:t>
      </w:r>
      <w:r w:rsidRPr="005E715D">
        <w:rPr>
          <w:rFonts w:cs="Times New Roman"/>
          <w:sz w:val="28"/>
          <w:szCs w:val="28"/>
        </w:rPr>
        <w:t>_______________________________________________________</w:t>
      </w:r>
    </w:p>
    <w:p w14:paraId="7B32F83D" w14:textId="77777777" w:rsidR="001E28A6" w:rsidRPr="005E715D" w:rsidRDefault="00224EF8" w:rsidP="008420AE">
      <w:pPr>
        <w:spacing w:after="0" w:line="480" w:lineRule="auto"/>
        <w:rPr>
          <w:rFonts w:cs="Times New Roman"/>
          <w:sz w:val="28"/>
          <w:szCs w:val="28"/>
        </w:rPr>
      </w:pPr>
      <w:r w:rsidRPr="005E715D">
        <w:rPr>
          <w:rFonts w:cs="Times New Roman"/>
          <w:sz w:val="28"/>
          <w:szCs w:val="28"/>
        </w:rPr>
        <w:t xml:space="preserve">CITY:  </w:t>
      </w:r>
      <w:r w:rsidR="001E28A6" w:rsidRPr="005E715D">
        <w:rPr>
          <w:rFonts w:cs="Times New Roman"/>
          <w:sz w:val="28"/>
          <w:szCs w:val="28"/>
        </w:rPr>
        <w:t>______________________________</w:t>
      </w:r>
      <w:r w:rsidR="00D3732E" w:rsidRPr="005E715D">
        <w:rPr>
          <w:rFonts w:cs="Times New Roman"/>
          <w:sz w:val="28"/>
          <w:szCs w:val="28"/>
        </w:rPr>
        <w:t>STATE</w:t>
      </w:r>
      <w:r w:rsidR="001E28A6" w:rsidRPr="005E715D">
        <w:rPr>
          <w:rFonts w:cs="Times New Roman"/>
          <w:sz w:val="28"/>
          <w:szCs w:val="28"/>
        </w:rPr>
        <w:t>: ________________</w:t>
      </w:r>
      <w:r w:rsidRPr="005E715D">
        <w:rPr>
          <w:rFonts w:cs="Times New Roman"/>
          <w:sz w:val="28"/>
          <w:szCs w:val="28"/>
        </w:rPr>
        <w:t xml:space="preserve"> ZIP:</w:t>
      </w:r>
      <w:r w:rsidR="001E28A6" w:rsidRPr="005E715D">
        <w:rPr>
          <w:rFonts w:cs="Times New Roman"/>
          <w:sz w:val="28"/>
          <w:szCs w:val="28"/>
        </w:rPr>
        <w:t xml:space="preserve"> _____________</w:t>
      </w:r>
      <w:r w:rsidRPr="005E715D">
        <w:rPr>
          <w:rFonts w:cs="Times New Roman"/>
          <w:sz w:val="28"/>
          <w:szCs w:val="28"/>
        </w:rPr>
        <w:t xml:space="preserve"> </w:t>
      </w:r>
      <w:r w:rsidR="001E28A6" w:rsidRPr="005E715D">
        <w:rPr>
          <w:rFonts w:cs="Times New Roman"/>
          <w:sz w:val="28"/>
          <w:szCs w:val="28"/>
        </w:rPr>
        <w:t xml:space="preserve"> </w:t>
      </w:r>
    </w:p>
    <w:p w14:paraId="7B32F83E" w14:textId="77777777" w:rsidR="008420AE" w:rsidRPr="005E715D" w:rsidRDefault="00D3732E" w:rsidP="008420AE">
      <w:pPr>
        <w:spacing w:after="0" w:line="480" w:lineRule="auto"/>
        <w:rPr>
          <w:rFonts w:cs="Times New Roman"/>
          <w:sz w:val="28"/>
          <w:szCs w:val="28"/>
        </w:rPr>
      </w:pPr>
      <w:r w:rsidRPr="005E715D">
        <w:rPr>
          <w:rFonts w:cs="Times New Roman"/>
          <w:sz w:val="28"/>
          <w:szCs w:val="28"/>
        </w:rPr>
        <w:t>EMAIL ADDRES</w:t>
      </w:r>
      <w:r w:rsidR="00224EF8" w:rsidRPr="005E715D">
        <w:rPr>
          <w:rFonts w:cs="Times New Roman"/>
          <w:sz w:val="28"/>
          <w:szCs w:val="28"/>
        </w:rPr>
        <w:t xml:space="preserve">S: </w:t>
      </w:r>
      <w:r w:rsidR="005E715D">
        <w:rPr>
          <w:rFonts w:cs="Times New Roman"/>
          <w:sz w:val="28"/>
          <w:szCs w:val="28"/>
        </w:rPr>
        <w:t>___</w:t>
      </w:r>
      <w:r w:rsidR="001E28A6" w:rsidRPr="005E715D">
        <w:rPr>
          <w:rFonts w:cs="Times New Roman"/>
          <w:sz w:val="28"/>
          <w:szCs w:val="28"/>
        </w:rPr>
        <w:t>_________________________________________________________</w:t>
      </w:r>
    </w:p>
    <w:p w14:paraId="7B32F83F" w14:textId="77777777" w:rsidR="008420AE" w:rsidRDefault="001E28A6" w:rsidP="008420AE">
      <w:pPr>
        <w:spacing w:after="0" w:line="480" w:lineRule="auto"/>
        <w:rPr>
          <w:rFonts w:cs="Times New Roman"/>
          <w:sz w:val="28"/>
          <w:szCs w:val="28"/>
        </w:rPr>
      </w:pPr>
      <w:r w:rsidRPr="005E715D">
        <w:rPr>
          <w:rFonts w:cs="Times New Roman"/>
          <w:sz w:val="28"/>
          <w:szCs w:val="28"/>
        </w:rPr>
        <w:t xml:space="preserve">CELL </w:t>
      </w:r>
      <w:proofErr w:type="gramStart"/>
      <w:r w:rsidR="005E715D">
        <w:rPr>
          <w:rFonts w:cs="Times New Roman"/>
          <w:sz w:val="28"/>
          <w:szCs w:val="28"/>
        </w:rPr>
        <w:t>PHONE</w:t>
      </w:r>
      <w:r w:rsidRPr="005E715D">
        <w:rPr>
          <w:rFonts w:cs="Times New Roman"/>
          <w:sz w:val="28"/>
          <w:szCs w:val="28"/>
        </w:rPr>
        <w:t>:_</w:t>
      </w:r>
      <w:proofErr w:type="gramEnd"/>
      <w:r w:rsidRPr="005E715D">
        <w:rPr>
          <w:rFonts w:cs="Times New Roman"/>
          <w:sz w:val="28"/>
          <w:szCs w:val="28"/>
        </w:rPr>
        <w:t>______________________</w:t>
      </w:r>
      <w:r w:rsidR="005E715D">
        <w:rPr>
          <w:rFonts w:cs="Times New Roman"/>
          <w:sz w:val="28"/>
          <w:szCs w:val="28"/>
        </w:rPr>
        <w:t>_____ BUSINESS PHONE</w:t>
      </w:r>
      <w:r w:rsidRPr="005E715D">
        <w:rPr>
          <w:rFonts w:cs="Times New Roman"/>
          <w:sz w:val="28"/>
          <w:szCs w:val="28"/>
        </w:rPr>
        <w:t xml:space="preserve">: </w:t>
      </w:r>
      <w:r w:rsidR="005E715D">
        <w:rPr>
          <w:rFonts w:cs="Times New Roman"/>
          <w:sz w:val="28"/>
          <w:szCs w:val="28"/>
        </w:rPr>
        <w:t>__________________</w:t>
      </w:r>
    </w:p>
    <w:p w14:paraId="7B32F840" w14:textId="77777777" w:rsidR="005E715D" w:rsidRDefault="005E715D" w:rsidP="008420AE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Please Check One:</w:t>
      </w:r>
    </w:p>
    <w:p w14:paraId="7B32F841" w14:textId="77777777" w:rsidR="005E715D" w:rsidRDefault="00C96FE7" w:rsidP="008420AE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Sponsoring Business</w:t>
      </w:r>
      <w:r w:rsidR="005E715D">
        <w:rPr>
          <w:rFonts w:cs="Times New Roman"/>
          <w:sz w:val="28"/>
          <w:szCs w:val="28"/>
        </w:rPr>
        <w:t xml:space="preserve"> provides </w:t>
      </w:r>
      <w:r>
        <w:rPr>
          <w:rFonts w:cs="Times New Roman"/>
          <w:sz w:val="28"/>
          <w:szCs w:val="28"/>
        </w:rPr>
        <w:t xml:space="preserve">its own </w:t>
      </w:r>
      <w:r w:rsidR="005E715D">
        <w:rPr>
          <w:rFonts w:cs="Times New Roman"/>
          <w:sz w:val="28"/>
          <w:szCs w:val="28"/>
        </w:rPr>
        <w:t xml:space="preserve">Putt </w:t>
      </w:r>
      <w:proofErr w:type="spellStart"/>
      <w:r w:rsidR="005E715D">
        <w:rPr>
          <w:rFonts w:cs="Times New Roman"/>
          <w:sz w:val="28"/>
          <w:szCs w:val="28"/>
        </w:rPr>
        <w:t>Putt</w:t>
      </w:r>
      <w:proofErr w:type="spellEnd"/>
      <w:r w:rsidR="005E715D">
        <w:rPr>
          <w:rFonts w:cs="Times New Roman"/>
          <w:sz w:val="28"/>
          <w:szCs w:val="28"/>
        </w:rPr>
        <w:t xml:space="preserve"> Hole </w:t>
      </w:r>
      <w:r w:rsidR="005E715D">
        <w:rPr>
          <w:rFonts w:cs="Times New Roman"/>
          <w:sz w:val="28"/>
          <w:szCs w:val="28"/>
        </w:rPr>
        <w:tab/>
        <w:t>____________</w:t>
      </w:r>
      <w:r w:rsidR="005E715D">
        <w:rPr>
          <w:rFonts w:cs="Times New Roman"/>
          <w:sz w:val="28"/>
          <w:szCs w:val="28"/>
        </w:rPr>
        <w:tab/>
        <w:t xml:space="preserve">$30 </w:t>
      </w:r>
      <w:r w:rsidR="005E715D">
        <w:rPr>
          <w:rFonts w:cs="Times New Roman"/>
          <w:sz w:val="28"/>
          <w:szCs w:val="28"/>
        </w:rPr>
        <w:tab/>
      </w:r>
      <w:r w:rsidR="005E715D">
        <w:rPr>
          <w:rFonts w:cs="Times New Roman"/>
          <w:sz w:val="28"/>
          <w:szCs w:val="28"/>
        </w:rPr>
        <w:tab/>
      </w:r>
      <w:r w:rsidR="005E715D">
        <w:rPr>
          <w:rFonts w:cs="Times New Roman"/>
          <w:sz w:val="28"/>
          <w:szCs w:val="28"/>
        </w:rPr>
        <w:tab/>
      </w:r>
    </w:p>
    <w:p w14:paraId="7B32F842" w14:textId="330C6B9B" w:rsidR="005E715D" w:rsidRDefault="00D704D3" w:rsidP="008420AE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</w:t>
      </w:r>
      <w:r w:rsidR="00927FA7">
        <w:rPr>
          <w:rFonts w:cs="Times New Roman"/>
          <w:sz w:val="28"/>
          <w:szCs w:val="28"/>
        </w:rPr>
        <w:t>nsor Rents the Hole from the Krewe</w:t>
      </w:r>
      <w:r w:rsidR="005E715D">
        <w:rPr>
          <w:rFonts w:cs="Times New Roman"/>
          <w:sz w:val="28"/>
          <w:szCs w:val="28"/>
        </w:rPr>
        <w:tab/>
      </w:r>
      <w:r w:rsidR="005E715D">
        <w:rPr>
          <w:rFonts w:cs="Times New Roman"/>
          <w:sz w:val="28"/>
          <w:szCs w:val="28"/>
        </w:rPr>
        <w:tab/>
      </w:r>
      <w:r w:rsidR="00C96FE7">
        <w:rPr>
          <w:rFonts w:cs="Times New Roman"/>
          <w:sz w:val="28"/>
          <w:szCs w:val="28"/>
        </w:rPr>
        <w:tab/>
      </w:r>
      <w:r w:rsidR="005E715D">
        <w:rPr>
          <w:rFonts w:cs="Times New Roman"/>
          <w:sz w:val="28"/>
          <w:szCs w:val="28"/>
        </w:rPr>
        <w:t>____________</w:t>
      </w:r>
      <w:r w:rsidR="005E715D">
        <w:rPr>
          <w:rFonts w:cs="Times New Roman"/>
          <w:sz w:val="28"/>
          <w:szCs w:val="28"/>
        </w:rPr>
        <w:tab/>
        <w:t>$</w:t>
      </w:r>
      <w:r w:rsidR="00454B1B">
        <w:rPr>
          <w:rFonts w:cs="Times New Roman"/>
          <w:sz w:val="28"/>
          <w:szCs w:val="28"/>
        </w:rPr>
        <w:t>4</w:t>
      </w:r>
      <w:r w:rsidR="005E715D">
        <w:rPr>
          <w:rFonts w:cs="Times New Roman"/>
          <w:sz w:val="28"/>
          <w:szCs w:val="28"/>
        </w:rPr>
        <w:t>0</w:t>
      </w:r>
    </w:p>
    <w:p w14:paraId="7E88D70C" w14:textId="501AF855" w:rsidR="001E1EBE" w:rsidRDefault="001E1EBE" w:rsidP="008420AE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Extra Donation to Brenda’s House</w:t>
      </w:r>
      <w:r w:rsidR="00A758E4">
        <w:rPr>
          <w:rFonts w:cs="Times New Roman"/>
          <w:sz w:val="28"/>
          <w:szCs w:val="28"/>
        </w:rPr>
        <w:t xml:space="preserve"> Family Center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CF1F93">
        <w:rPr>
          <w:rFonts w:cs="Times New Roman"/>
          <w:sz w:val="28"/>
          <w:szCs w:val="28"/>
        </w:rPr>
        <w:t>$</w:t>
      </w:r>
      <w:r>
        <w:rPr>
          <w:rFonts w:cs="Times New Roman"/>
          <w:sz w:val="28"/>
          <w:szCs w:val="28"/>
        </w:rPr>
        <w:t>____________________________</w:t>
      </w:r>
    </w:p>
    <w:p w14:paraId="7B32F843" w14:textId="77777777" w:rsidR="005E715D" w:rsidRDefault="005E715D" w:rsidP="00EE16A5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Amount Due</w:t>
      </w:r>
      <w:r>
        <w:rPr>
          <w:rFonts w:cs="Times New Roman"/>
          <w:sz w:val="28"/>
          <w:szCs w:val="28"/>
        </w:rPr>
        <w:tab/>
        <w:t>$______________</w:t>
      </w:r>
    </w:p>
    <w:p w14:paraId="7B32F844" w14:textId="77777777" w:rsidR="00D10390" w:rsidRPr="001E28A6" w:rsidRDefault="005E715D" w:rsidP="00EE16A5">
      <w:pPr>
        <w:spacing w:after="0" w:line="480" w:lineRule="auto"/>
        <w:rPr>
          <w:rFonts w:cs="Times New Roman"/>
          <w:sz w:val="22"/>
        </w:rPr>
      </w:pPr>
      <w:r>
        <w:rPr>
          <w:rFonts w:cs="Times New Roman"/>
          <w:sz w:val="28"/>
          <w:szCs w:val="28"/>
        </w:rPr>
        <w:t xml:space="preserve">Paid by:                 Cash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Check # ________ </w:t>
      </w:r>
      <w:r>
        <w:rPr>
          <w:rFonts w:cs="Times New Roman"/>
          <w:sz w:val="28"/>
          <w:szCs w:val="28"/>
        </w:rPr>
        <w:tab/>
        <w:t>Date Paid _________________</w:t>
      </w:r>
    </w:p>
    <w:p w14:paraId="7B32F845" w14:textId="01535338" w:rsidR="005E715D" w:rsidRDefault="00F1402B" w:rsidP="00F1402B">
      <w:pPr>
        <w:jc w:val="center"/>
        <w:rPr>
          <w:b/>
          <w:i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A983B6" wp14:editId="72ED4C0E">
            <wp:simplePos x="0" y="0"/>
            <wp:positionH relativeFrom="column">
              <wp:posOffset>-181256</wp:posOffset>
            </wp:positionH>
            <wp:positionV relativeFrom="paragraph">
              <wp:posOffset>0</wp:posOffset>
            </wp:positionV>
            <wp:extent cx="2839721" cy="20142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ahorseOpen2020 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593" cy="201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15D">
        <w:rPr>
          <w:b/>
          <w:i/>
          <w:sz w:val="28"/>
        </w:rPr>
        <w:t xml:space="preserve">MYSTIC KREWE OF THE SEAHORSE </w:t>
      </w:r>
      <w:r w:rsidR="005E715D">
        <w:rPr>
          <w:b/>
          <w:i/>
          <w:sz w:val="28"/>
        </w:rPr>
        <w:br/>
      </w:r>
      <w:r w:rsidR="005E715D">
        <w:rPr>
          <w:b/>
          <w:i/>
          <w:sz w:val="22"/>
        </w:rPr>
        <w:t xml:space="preserve">998A Highway 90 </w:t>
      </w:r>
      <w:r w:rsidR="005E715D">
        <w:rPr>
          <w:rFonts w:cs="Times New Roman"/>
          <w:b/>
          <w:i/>
          <w:sz w:val="22"/>
          <w:rtl/>
        </w:rPr>
        <w:t>٠</w:t>
      </w:r>
      <w:r w:rsidR="005E715D">
        <w:rPr>
          <w:rFonts w:cs="Times New Roman"/>
          <w:b/>
          <w:i/>
          <w:sz w:val="22"/>
        </w:rPr>
        <w:t xml:space="preserve"> </w:t>
      </w:r>
      <w:r w:rsidR="005E715D">
        <w:rPr>
          <w:b/>
          <w:i/>
          <w:sz w:val="22"/>
        </w:rPr>
        <w:t>Bay St. Louis, MS 39520</w:t>
      </w:r>
      <w:r w:rsidR="005E715D">
        <w:rPr>
          <w:b/>
          <w:i/>
          <w:sz w:val="22"/>
        </w:rPr>
        <w:br/>
        <w:t xml:space="preserve">228-216-6416 </w:t>
      </w:r>
      <w:bookmarkStart w:id="0" w:name="_Hlk17231510"/>
      <w:r w:rsidR="005E715D">
        <w:rPr>
          <w:rFonts w:cs="Times New Roman"/>
          <w:b/>
          <w:i/>
          <w:sz w:val="22"/>
          <w:rtl/>
        </w:rPr>
        <w:t>٠</w:t>
      </w:r>
      <w:bookmarkEnd w:id="0"/>
      <w:r w:rsidR="005E715D">
        <w:rPr>
          <w:b/>
          <w:i/>
          <w:sz w:val="22"/>
        </w:rPr>
        <w:t xml:space="preserve"> </w:t>
      </w:r>
      <w:hyperlink r:id="rId11" w:history="1">
        <w:r w:rsidRPr="00FD4292">
          <w:rPr>
            <w:rStyle w:val="Hyperlink"/>
            <w:b/>
            <w:i/>
            <w:sz w:val="22"/>
          </w:rPr>
          <w:t>mkotshtreasurer@gmail.com</w:t>
        </w:r>
      </w:hyperlink>
      <w:r>
        <w:rPr>
          <w:b/>
          <w:i/>
          <w:sz w:val="22"/>
        </w:rPr>
        <w:t xml:space="preserve"> </w:t>
      </w:r>
      <w:r>
        <w:rPr>
          <w:rFonts w:cs="Times New Roman"/>
          <w:b/>
          <w:i/>
          <w:sz w:val="22"/>
          <w:rtl/>
        </w:rPr>
        <w:t>٠</w:t>
      </w:r>
      <w:r>
        <w:rPr>
          <w:b/>
          <w:i/>
          <w:sz w:val="22"/>
        </w:rPr>
        <w:t xml:space="preserve"> </w:t>
      </w:r>
      <w:hyperlink r:id="rId12" w:history="1">
        <w:r w:rsidR="005E715D" w:rsidRPr="00D51461">
          <w:rPr>
            <w:rStyle w:val="Hyperlink"/>
            <w:b/>
            <w:i/>
            <w:sz w:val="22"/>
          </w:rPr>
          <w:t>www.mkotsh.com</w:t>
        </w:r>
      </w:hyperlink>
    </w:p>
    <w:p w14:paraId="7B32F846" w14:textId="6B640D41" w:rsidR="00514883" w:rsidRDefault="005E715D" w:rsidP="00514883">
      <w:pPr>
        <w:spacing w:after="0" w:line="480" w:lineRule="auto"/>
        <w:jc w:val="center"/>
        <w:rPr>
          <w:rFonts w:cs="Times New Roman"/>
          <w:b/>
          <w:sz w:val="22"/>
        </w:rPr>
      </w:pPr>
      <w:r>
        <w:rPr>
          <w:noProof/>
        </w:rPr>
        <w:drawing>
          <wp:inline distT="0" distB="0" distL="0" distR="0" wp14:anchorId="7B32F85B" wp14:editId="166E8124">
            <wp:extent cx="1134091" cy="1329856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ic smal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36" cy="13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415">
        <w:rPr>
          <w:rFonts w:cs="Times New Roman"/>
          <w:b/>
          <w:noProof/>
          <w:sz w:val="22"/>
        </w:rPr>
        <w:t xml:space="preserve">            </w:t>
      </w:r>
      <w:r w:rsidR="00F1402B">
        <w:rPr>
          <w:rFonts w:cs="Times New Roman"/>
          <w:b/>
          <w:noProof/>
          <w:sz w:val="22"/>
        </w:rPr>
        <w:drawing>
          <wp:inline distT="0" distB="0" distL="0" distR="0" wp14:anchorId="785D5FCF" wp14:editId="2ADC57DB">
            <wp:extent cx="1592580" cy="1345050"/>
            <wp:effectExtent l="0" t="0" r="7620" b="762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ndas family logo editi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61" cy="13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415">
        <w:rPr>
          <w:rFonts w:cs="Times New Roman"/>
          <w:b/>
          <w:sz w:val="22"/>
        </w:rPr>
        <w:t xml:space="preserve">   </w:t>
      </w:r>
      <w:bookmarkStart w:id="1" w:name="_GoBack"/>
      <w:bookmarkEnd w:id="1"/>
    </w:p>
    <w:p w14:paraId="7B32F848" w14:textId="77777777" w:rsidR="002C5491" w:rsidRPr="001A196A" w:rsidRDefault="005E715D" w:rsidP="002C5491">
      <w:pPr>
        <w:ind w:firstLine="720"/>
        <w:jc w:val="center"/>
        <w:rPr>
          <w:b/>
          <w:sz w:val="28"/>
          <w:szCs w:val="28"/>
          <w:u w:val="single"/>
        </w:rPr>
      </w:pPr>
      <w:r w:rsidRPr="001A196A">
        <w:rPr>
          <w:b/>
          <w:sz w:val="28"/>
          <w:szCs w:val="28"/>
          <w:u w:val="single"/>
        </w:rPr>
        <w:t xml:space="preserve">Sponsor </w:t>
      </w:r>
      <w:r w:rsidR="002C5491" w:rsidRPr="001A196A">
        <w:rPr>
          <w:b/>
          <w:sz w:val="28"/>
          <w:szCs w:val="28"/>
          <w:u w:val="single"/>
        </w:rPr>
        <w:t>Rules and Regulations of the Annual Seahorse Open Golf Tournament</w:t>
      </w:r>
    </w:p>
    <w:p w14:paraId="00F62D72" w14:textId="77777777" w:rsidR="001E1EBE" w:rsidRDefault="001A196A" w:rsidP="002C5491">
      <w:pPr>
        <w:pStyle w:val="ListParagraph"/>
        <w:numPr>
          <w:ilvl w:val="0"/>
          <w:numId w:val="1"/>
        </w:numPr>
      </w:pPr>
      <w:r>
        <w:rPr>
          <w:b/>
        </w:rPr>
        <w:t>Fee</w:t>
      </w:r>
      <w:r w:rsidR="002C5491" w:rsidRPr="00847D54">
        <w:rPr>
          <w:b/>
        </w:rPr>
        <w:t xml:space="preserve">: </w:t>
      </w:r>
      <w:r w:rsidR="002C5491">
        <w:t xml:space="preserve">The fee for each </w:t>
      </w:r>
      <w:r w:rsidR="00016F99">
        <w:t xml:space="preserve">sponsor </w:t>
      </w:r>
      <w:r w:rsidR="002C5491">
        <w:t xml:space="preserve">is thirty dollars </w:t>
      </w:r>
      <w:r w:rsidR="002C5491" w:rsidRPr="001A196A">
        <w:rPr>
          <w:b/>
        </w:rPr>
        <w:t>($30.00)</w:t>
      </w:r>
      <w:r w:rsidR="002C5491">
        <w:t xml:space="preserve"> </w:t>
      </w:r>
      <w:r>
        <w:t>if the sponsor provides their own hole and f</w:t>
      </w:r>
      <w:r w:rsidR="00454B1B">
        <w:t>orty</w:t>
      </w:r>
      <w:r>
        <w:t xml:space="preserve"> dollars </w:t>
      </w:r>
      <w:r w:rsidRPr="001A196A">
        <w:rPr>
          <w:b/>
        </w:rPr>
        <w:t>($</w:t>
      </w:r>
      <w:r w:rsidR="00454B1B">
        <w:rPr>
          <w:b/>
        </w:rPr>
        <w:t>4</w:t>
      </w:r>
      <w:r w:rsidRPr="001A196A">
        <w:rPr>
          <w:b/>
        </w:rPr>
        <w:t>0.00)</w:t>
      </w:r>
      <w:r>
        <w:t xml:space="preserve"> if the </w:t>
      </w:r>
      <w:r w:rsidR="00016F99">
        <w:t xml:space="preserve">sponsor </w:t>
      </w:r>
      <w:r w:rsidR="00454B1B">
        <w:t xml:space="preserve">rents </w:t>
      </w:r>
      <w:r>
        <w:t>the hole f</w:t>
      </w:r>
      <w:r w:rsidR="00454B1B">
        <w:t>rom MKOTSH</w:t>
      </w:r>
      <w:r>
        <w:t xml:space="preserve">. Payment is due at the time that the </w:t>
      </w:r>
      <w:r w:rsidR="002C5491">
        <w:t>application is completed. Checks should be made out to Mystic Krewe of the Seahorse</w:t>
      </w:r>
      <w:r w:rsidR="00454B1B">
        <w:t xml:space="preserve"> (MKOTSH) </w:t>
      </w:r>
      <w:r w:rsidR="002C5491">
        <w:t xml:space="preserve">and can be sent to 998 </w:t>
      </w:r>
      <w:r>
        <w:t xml:space="preserve">A Highway 90, Bay St. Louis, MS </w:t>
      </w:r>
      <w:r w:rsidR="002C5491">
        <w:t>39520.</w:t>
      </w:r>
      <w:r w:rsidR="001E1EBE">
        <w:t xml:space="preserve"> </w:t>
      </w:r>
    </w:p>
    <w:p w14:paraId="7B32F849" w14:textId="586778DB" w:rsidR="002C5491" w:rsidRDefault="001E1EBE" w:rsidP="002C5491">
      <w:pPr>
        <w:pStyle w:val="ListParagraph"/>
        <w:numPr>
          <w:ilvl w:val="0"/>
          <w:numId w:val="1"/>
        </w:numPr>
      </w:pPr>
      <w:r>
        <w:rPr>
          <w:b/>
        </w:rPr>
        <w:t>Donation:</w:t>
      </w:r>
      <w:r>
        <w:t xml:space="preserve"> Proceeds from the Sponsorship Fee and Entry Fee are being donated to Brenda’s House</w:t>
      </w:r>
      <w:r w:rsidR="003B1E55">
        <w:t xml:space="preserve"> Family Center</w:t>
      </w:r>
      <w:r>
        <w:t>. You may also make an additional donation to Brenda’s House</w:t>
      </w:r>
      <w:r w:rsidR="003B1E55">
        <w:t xml:space="preserve"> Family Center </w:t>
      </w:r>
      <w:r>
        <w:t>and that amount will be donated directly to them as well.</w:t>
      </w:r>
    </w:p>
    <w:p w14:paraId="7B32F84A" w14:textId="229FABA2" w:rsidR="001A196A" w:rsidRDefault="001A196A" w:rsidP="002C5491">
      <w:pPr>
        <w:pStyle w:val="ListParagraph"/>
        <w:numPr>
          <w:ilvl w:val="0"/>
          <w:numId w:val="1"/>
        </w:numPr>
      </w:pPr>
      <w:r w:rsidRPr="001A196A">
        <w:rPr>
          <w:b/>
        </w:rPr>
        <w:t xml:space="preserve">Date &amp; </w:t>
      </w:r>
      <w:r w:rsidR="002C5491" w:rsidRPr="001A196A">
        <w:rPr>
          <w:b/>
        </w:rPr>
        <w:t>Time:</w:t>
      </w:r>
      <w:r w:rsidRPr="001A196A">
        <w:rPr>
          <w:b/>
        </w:rPr>
        <w:t xml:space="preserve"> </w:t>
      </w:r>
      <w:r w:rsidR="002C5491" w:rsidRPr="001A196A">
        <w:rPr>
          <w:b/>
        </w:rPr>
        <w:t xml:space="preserve"> </w:t>
      </w:r>
      <w:r>
        <w:t>The</w:t>
      </w:r>
      <w:r w:rsidR="00DD5B50">
        <w:t xml:space="preserve"> Seahorse Open is </w:t>
      </w:r>
      <w:r>
        <w:t xml:space="preserve">on </w:t>
      </w:r>
      <w:r w:rsidR="00454B1B">
        <w:t xml:space="preserve">Saturday, </w:t>
      </w:r>
      <w:r w:rsidR="00F1402B">
        <w:t>November 9, 2019</w:t>
      </w:r>
      <w:r>
        <w:t xml:space="preserve"> from </w:t>
      </w:r>
      <w:r w:rsidR="00454B1B">
        <w:t>4</w:t>
      </w:r>
      <w:r>
        <w:t>:00</w:t>
      </w:r>
      <w:r w:rsidR="00DD5B50">
        <w:t xml:space="preserve"> pm-</w:t>
      </w:r>
      <w:r w:rsidR="00454B1B">
        <w:t>8</w:t>
      </w:r>
      <w:r>
        <w:t xml:space="preserve">:00 pm  </w:t>
      </w:r>
    </w:p>
    <w:p w14:paraId="7B32F84B" w14:textId="73A88E45" w:rsidR="001A196A" w:rsidRDefault="001A196A" w:rsidP="00277CB0">
      <w:pPr>
        <w:pStyle w:val="ListParagraph"/>
        <w:numPr>
          <w:ilvl w:val="0"/>
          <w:numId w:val="1"/>
        </w:numPr>
      </w:pPr>
      <w:r w:rsidRPr="00454B1B">
        <w:rPr>
          <w:b/>
        </w:rPr>
        <w:t>Location:</w:t>
      </w:r>
      <w:r>
        <w:tab/>
      </w:r>
      <w:r w:rsidR="00A36C60">
        <w:t xml:space="preserve">There will be </w:t>
      </w:r>
      <w:r w:rsidR="00454B1B">
        <w:t xml:space="preserve">one </w:t>
      </w:r>
      <w:r w:rsidR="00A36C60">
        <w:t>location for Ho</w:t>
      </w:r>
      <w:r w:rsidR="00454B1B">
        <w:t xml:space="preserve">les. Placement </w:t>
      </w:r>
      <w:r w:rsidR="004B68B6">
        <w:t>of your hole will be determined by the Cha</w:t>
      </w:r>
      <w:r w:rsidR="00061425">
        <w:t>ir</w:t>
      </w:r>
      <w:r w:rsidR="004B68B6">
        <w:t xml:space="preserve">man. </w:t>
      </w:r>
      <w:r w:rsidR="00A36C60">
        <w:t>The Pirate Central Club</w:t>
      </w:r>
      <w:r w:rsidR="00454B1B">
        <w:t>h</w:t>
      </w:r>
      <w:r w:rsidR="00A36C60">
        <w:t xml:space="preserve">ouse will be located on the corner of Beach Blvd. &amp; </w:t>
      </w:r>
      <w:r w:rsidR="00F1402B">
        <w:t>Court Street</w:t>
      </w:r>
      <w:r w:rsidR="00454B1B">
        <w:t>.</w:t>
      </w:r>
      <w:r w:rsidR="0032613E">
        <w:t xml:space="preserve"> </w:t>
      </w:r>
      <w:proofErr w:type="gramStart"/>
      <w:r w:rsidR="00454B1B">
        <w:t xml:space="preserve">All </w:t>
      </w:r>
      <w:r w:rsidR="00C0367F">
        <w:t>of</w:t>
      </w:r>
      <w:proofErr w:type="gramEnd"/>
      <w:r w:rsidR="00C0367F">
        <w:t xml:space="preserve"> the holes </w:t>
      </w:r>
      <w:r w:rsidR="004578AF">
        <w:t xml:space="preserve">will be </w:t>
      </w:r>
      <w:r w:rsidR="00454B1B">
        <w:t xml:space="preserve">located </w:t>
      </w:r>
      <w:r w:rsidR="004578AF">
        <w:t xml:space="preserve">at </w:t>
      </w:r>
      <w:r w:rsidR="00454B1B">
        <w:t xml:space="preserve">Beach Blvd. &amp; </w:t>
      </w:r>
      <w:r w:rsidR="00F1402B">
        <w:t>Court Street</w:t>
      </w:r>
      <w:r w:rsidR="00454B1B">
        <w:t>.</w:t>
      </w:r>
    </w:p>
    <w:p w14:paraId="7B32F84C" w14:textId="2421BD69" w:rsidR="00FF0D22" w:rsidRDefault="00FF0D22" w:rsidP="002C5491">
      <w:pPr>
        <w:pStyle w:val="ListParagraph"/>
        <w:numPr>
          <w:ilvl w:val="0"/>
          <w:numId w:val="1"/>
        </w:numPr>
      </w:pPr>
      <w:r w:rsidRPr="00FF0D22">
        <w:rPr>
          <w:b/>
        </w:rPr>
        <w:t>Set up Time</w:t>
      </w:r>
      <w:r>
        <w:t xml:space="preserve">: 12:00 pm - </w:t>
      </w:r>
      <w:r w:rsidR="00454B1B">
        <w:t>3</w:t>
      </w:r>
      <w:r>
        <w:t>:00 pm</w:t>
      </w:r>
    </w:p>
    <w:p w14:paraId="7B32F84D" w14:textId="683C3B33" w:rsidR="002D605A" w:rsidRDefault="002C5491" w:rsidP="002C5491">
      <w:pPr>
        <w:pStyle w:val="ListParagraph"/>
        <w:numPr>
          <w:ilvl w:val="0"/>
          <w:numId w:val="1"/>
        </w:numPr>
      </w:pPr>
      <w:r w:rsidRPr="001A196A">
        <w:rPr>
          <w:b/>
        </w:rPr>
        <w:t xml:space="preserve">Hole: </w:t>
      </w:r>
      <w:r>
        <w:t xml:space="preserve">Each sponsor will build, create, and manufacture a hole in conjunction with their theme and/or business. If your business </w:t>
      </w:r>
      <w:r w:rsidR="00C0367F">
        <w:t>would like to rent a</w:t>
      </w:r>
      <w:r w:rsidR="00A36C60">
        <w:t xml:space="preserve"> Hole</w:t>
      </w:r>
      <w:r w:rsidR="00C0367F">
        <w:t xml:space="preserve"> from the Krewe p</w:t>
      </w:r>
      <w:r>
        <w:t xml:space="preserve">lease contact </w:t>
      </w:r>
      <w:r w:rsidR="001A196A">
        <w:t xml:space="preserve">Al Copeland at 504-214-5113 </w:t>
      </w:r>
      <w:r w:rsidR="00A36C60">
        <w:t>as early as possible</w:t>
      </w:r>
      <w:r>
        <w:t xml:space="preserve">! </w:t>
      </w:r>
      <w:r w:rsidR="00C0367F">
        <w:t>If you rent a hole from the K</w:t>
      </w:r>
      <w:r w:rsidR="00061425">
        <w:t>rewe</w:t>
      </w:r>
      <w:r w:rsidR="00C0367F">
        <w:t>,</w:t>
      </w:r>
      <w:r w:rsidR="00061425">
        <w:t xml:space="preserve"> your hole will not be specific to your business or </w:t>
      </w:r>
      <w:proofErr w:type="gramStart"/>
      <w:r w:rsidR="00061425">
        <w:t>theme</w:t>
      </w:r>
      <w:proofErr w:type="gramEnd"/>
      <w:r w:rsidR="00061425">
        <w:t xml:space="preserve"> but it will have your name on the Hole. If you would like to </w:t>
      </w:r>
      <w:r w:rsidR="00A36C60">
        <w:t>provide a sign to go with your H</w:t>
      </w:r>
      <w:r w:rsidR="00061425">
        <w:t xml:space="preserve">ole please let us know. </w:t>
      </w:r>
    </w:p>
    <w:p w14:paraId="7B32F84E" w14:textId="628D8BA4" w:rsidR="00061425" w:rsidRDefault="002C5491" w:rsidP="002C5491">
      <w:pPr>
        <w:pStyle w:val="ListParagraph"/>
        <w:numPr>
          <w:ilvl w:val="0"/>
          <w:numId w:val="1"/>
        </w:numPr>
      </w:pPr>
      <w:r w:rsidRPr="00061425">
        <w:rPr>
          <w:b/>
        </w:rPr>
        <w:t xml:space="preserve">Attendant: </w:t>
      </w:r>
      <w:r w:rsidR="001A196A">
        <w:t>If you would like to send a</w:t>
      </w:r>
      <w:r>
        <w:t xml:space="preserve">n attendant </w:t>
      </w:r>
      <w:r w:rsidR="001A196A">
        <w:t>to man your Hole you can</w:t>
      </w:r>
      <w:r>
        <w:t>.</w:t>
      </w:r>
      <w:r w:rsidR="001A196A">
        <w:t xml:space="preserve"> </w:t>
      </w:r>
      <w:r w:rsidR="00061425">
        <w:t xml:space="preserve">Krewe members will be overseeing the </w:t>
      </w:r>
      <w:r w:rsidR="00454B1B">
        <w:t xml:space="preserve">location </w:t>
      </w:r>
      <w:r w:rsidR="00061425">
        <w:t xml:space="preserve">but will not be manning individual holes. </w:t>
      </w:r>
    </w:p>
    <w:p w14:paraId="3582A8FC" w14:textId="18724C69" w:rsidR="0040092A" w:rsidRPr="0040092A" w:rsidRDefault="002C5491" w:rsidP="0040092A">
      <w:pPr>
        <w:pStyle w:val="ListParagraph"/>
        <w:numPr>
          <w:ilvl w:val="0"/>
          <w:numId w:val="1"/>
        </w:numPr>
      </w:pPr>
      <w:r w:rsidRPr="00C0367F">
        <w:rPr>
          <w:b/>
        </w:rPr>
        <w:t>Specials:</w:t>
      </w:r>
      <w:r>
        <w:t xml:space="preserve"> The Mystic Krewe of the Seahorse </w:t>
      </w:r>
      <w:r w:rsidR="001A196A">
        <w:t>is asking each sponsor to provide a coupon to put into the</w:t>
      </w:r>
      <w:r w:rsidR="002D605A">
        <w:t xml:space="preserve"> </w:t>
      </w:r>
      <w:r w:rsidR="001A196A">
        <w:t xml:space="preserve">goodie bags for each </w:t>
      </w:r>
      <w:r w:rsidR="00C0367F">
        <w:t xml:space="preserve">adult </w:t>
      </w:r>
      <w:r w:rsidR="001A196A">
        <w:t>participant.</w:t>
      </w:r>
      <w:r>
        <w:t xml:space="preserve"> </w:t>
      </w:r>
      <w:r w:rsidR="001A196A">
        <w:t xml:space="preserve">If you have any other </w:t>
      </w:r>
      <w:r>
        <w:t>playe</w:t>
      </w:r>
      <w:r w:rsidR="00C0367F">
        <w:t>r</w:t>
      </w:r>
      <w:r>
        <w:t xml:space="preserve"> specials, mementos, and/or </w:t>
      </w:r>
      <w:r w:rsidR="001A196A">
        <w:t xml:space="preserve">any other items to include please get those to us ahead of time. Approximately </w:t>
      </w:r>
      <w:r w:rsidR="00454B1B">
        <w:t>75</w:t>
      </w:r>
      <w:r w:rsidR="001A196A">
        <w:t xml:space="preserve"> bags will be made.</w:t>
      </w:r>
      <w:r w:rsidR="00C0367F">
        <w:t xml:space="preserve"> </w:t>
      </w:r>
      <w:r w:rsidR="0040092A" w:rsidRPr="0040092A">
        <w:t xml:space="preserve">All </w:t>
      </w:r>
      <w:r w:rsidR="00C0367F">
        <w:t xml:space="preserve">adult </w:t>
      </w:r>
      <w:r w:rsidR="0040092A" w:rsidRPr="0040092A">
        <w:t xml:space="preserve">players will be given </w:t>
      </w:r>
      <w:r w:rsidR="00237EA8">
        <w:t>a g</w:t>
      </w:r>
      <w:r w:rsidR="00BA732A">
        <w:t xml:space="preserve">oodie bag containing the coupons </w:t>
      </w:r>
      <w:r w:rsidR="00237EA8">
        <w:t>for players</w:t>
      </w:r>
      <w:r w:rsidR="00C12081">
        <w:t xml:space="preserve"> to later shop with those merchants </w:t>
      </w:r>
      <w:r w:rsidR="00BA136E">
        <w:t xml:space="preserve">sponsoring the Seahorse Open. </w:t>
      </w:r>
      <w:r w:rsidR="00BA732A">
        <w:t xml:space="preserve"> </w:t>
      </w:r>
    </w:p>
    <w:p w14:paraId="7B32F850" w14:textId="5E34E883" w:rsidR="002C5491" w:rsidRDefault="00061425" w:rsidP="002C5491">
      <w:pPr>
        <w:pStyle w:val="ListParagraph"/>
        <w:numPr>
          <w:ilvl w:val="0"/>
          <w:numId w:val="1"/>
        </w:numPr>
      </w:pPr>
      <w:r>
        <w:rPr>
          <w:b/>
        </w:rPr>
        <w:t xml:space="preserve">Entries: </w:t>
      </w:r>
      <w:r w:rsidRPr="00061425">
        <w:t>Entries to the Seahorse Open will</w:t>
      </w:r>
      <w:r>
        <w:t xml:space="preserve"> be sold the day of the event at </w:t>
      </w:r>
      <w:r w:rsidR="00454B1B">
        <w:t>the Pirate Central Clubhouse.</w:t>
      </w:r>
    </w:p>
    <w:p w14:paraId="7B32F851" w14:textId="77777777" w:rsidR="002C5491" w:rsidRDefault="002C5491" w:rsidP="002C5491">
      <w:pPr>
        <w:pStyle w:val="ListParagraph"/>
        <w:ind w:left="1080"/>
      </w:pPr>
    </w:p>
    <w:p w14:paraId="7B32F852" w14:textId="77777777" w:rsidR="002C5491" w:rsidRDefault="002C5491" w:rsidP="002C5491">
      <w:pPr>
        <w:pStyle w:val="ListParagraph"/>
        <w:ind w:left="1080"/>
      </w:pPr>
    </w:p>
    <w:p w14:paraId="7B32F853" w14:textId="5425122A" w:rsidR="002C5491" w:rsidRDefault="002C5491" w:rsidP="002C5491">
      <w:pPr>
        <w:pStyle w:val="ListParagraph"/>
        <w:ind w:left="1080"/>
      </w:pPr>
      <w:r>
        <w:t>__________________________</w:t>
      </w:r>
      <w:r w:rsidR="00454B1B">
        <w:t>_________</w:t>
      </w:r>
      <w:r w:rsidR="00C0367F">
        <w:tab/>
      </w:r>
      <w:r w:rsidR="00C0367F">
        <w:tab/>
      </w:r>
      <w:r w:rsidR="00C0367F">
        <w:tab/>
        <w:t>___________________________</w:t>
      </w:r>
    </w:p>
    <w:p w14:paraId="7B32F854" w14:textId="68A279B7" w:rsidR="00514883" w:rsidRPr="002C5491" w:rsidRDefault="002C5491" w:rsidP="002C5491">
      <w:pPr>
        <w:pStyle w:val="ListParagraph"/>
        <w:ind w:left="1080"/>
      </w:pPr>
      <w:r>
        <w:tab/>
        <w:t>Hole Sponsor Signature</w:t>
      </w:r>
      <w:r w:rsidR="00454B1B">
        <w:t xml:space="preserve"> &amp; Date</w:t>
      </w:r>
      <w:r w:rsidR="00C0367F">
        <w:tab/>
      </w:r>
      <w:r w:rsidR="00C0367F">
        <w:tab/>
      </w:r>
      <w:r w:rsidR="00C0367F">
        <w:tab/>
      </w:r>
      <w:r w:rsidR="00C0367F">
        <w:tab/>
      </w:r>
      <w:r w:rsidR="00C0367F">
        <w:tab/>
        <w:t>Krewe Representative</w:t>
      </w:r>
    </w:p>
    <w:sectPr w:rsidR="00514883" w:rsidRPr="002C5491" w:rsidSect="001E28A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D0D4" w14:textId="77777777" w:rsidR="00AC18EC" w:rsidRDefault="00AC18EC" w:rsidP="003C417E">
      <w:pPr>
        <w:spacing w:after="0" w:line="240" w:lineRule="auto"/>
      </w:pPr>
      <w:r>
        <w:separator/>
      </w:r>
    </w:p>
  </w:endnote>
  <w:endnote w:type="continuationSeparator" w:id="0">
    <w:p w14:paraId="2269A0BC" w14:textId="77777777" w:rsidR="00AC18EC" w:rsidRDefault="00AC18EC" w:rsidP="003C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F861" w14:textId="77777777" w:rsidR="003C417E" w:rsidRPr="003C417E" w:rsidRDefault="003C417E">
    <w:pPr>
      <w:pStyle w:val="Footer"/>
      <w:rPr>
        <w:i/>
      </w:rPr>
    </w:pPr>
  </w:p>
  <w:p w14:paraId="7B32F862" w14:textId="77777777" w:rsidR="003C417E" w:rsidRDefault="003C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ABF5" w14:textId="77777777" w:rsidR="00AC18EC" w:rsidRDefault="00AC18EC" w:rsidP="003C417E">
      <w:pPr>
        <w:spacing w:after="0" w:line="240" w:lineRule="auto"/>
      </w:pPr>
      <w:r>
        <w:separator/>
      </w:r>
    </w:p>
  </w:footnote>
  <w:footnote w:type="continuationSeparator" w:id="0">
    <w:p w14:paraId="0437A822" w14:textId="77777777" w:rsidR="00AC18EC" w:rsidRDefault="00AC18EC" w:rsidP="003C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468"/>
    <w:multiLevelType w:val="hybridMultilevel"/>
    <w:tmpl w:val="B04A89A8"/>
    <w:lvl w:ilvl="0" w:tplc="4EC2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2E"/>
    <w:rsid w:val="00016F99"/>
    <w:rsid w:val="00061425"/>
    <w:rsid w:val="00072580"/>
    <w:rsid w:val="000914C1"/>
    <w:rsid w:val="00110C30"/>
    <w:rsid w:val="001A196A"/>
    <w:rsid w:val="001B2895"/>
    <w:rsid w:val="001E1EBE"/>
    <w:rsid w:val="001E28A6"/>
    <w:rsid w:val="00224EF8"/>
    <w:rsid w:val="00237EA8"/>
    <w:rsid w:val="002C5491"/>
    <w:rsid w:val="002D605A"/>
    <w:rsid w:val="0031302C"/>
    <w:rsid w:val="0032027A"/>
    <w:rsid w:val="0032613E"/>
    <w:rsid w:val="00393926"/>
    <w:rsid w:val="003B1E55"/>
    <w:rsid w:val="003C417E"/>
    <w:rsid w:val="003E384C"/>
    <w:rsid w:val="0040092A"/>
    <w:rsid w:val="00442A04"/>
    <w:rsid w:val="00450415"/>
    <w:rsid w:val="004526B9"/>
    <w:rsid w:val="00454B1B"/>
    <w:rsid w:val="004578AF"/>
    <w:rsid w:val="004B68B6"/>
    <w:rsid w:val="004E4D2D"/>
    <w:rsid w:val="00505068"/>
    <w:rsid w:val="00514883"/>
    <w:rsid w:val="005211A1"/>
    <w:rsid w:val="00573CEC"/>
    <w:rsid w:val="005E715D"/>
    <w:rsid w:val="00670DD6"/>
    <w:rsid w:val="0072620B"/>
    <w:rsid w:val="00771FBB"/>
    <w:rsid w:val="00780242"/>
    <w:rsid w:val="008420AE"/>
    <w:rsid w:val="008F3491"/>
    <w:rsid w:val="00927FA7"/>
    <w:rsid w:val="00981B22"/>
    <w:rsid w:val="00A20683"/>
    <w:rsid w:val="00A36C60"/>
    <w:rsid w:val="00A46880"/>
    <w:rsid w:val="00A758E4"/>
    <w:rsid w:val="00AC1513"/>
    <w:rsid w:val="00AC18EC"/>
    <w:rsid w:val="00AD2517"/>
    <w:rsid w:val="00B80733"/>
    <w:rsid w:val="00BA136E"/>
    <w:rsid w:val="00BA732A"/>
    <w:rsid w:val="00BE3677"/>
    <w:rsid w:val="00C0367F"/>
    <w:rsid w:val="00C12081"/>
    <w:rsid w:val="00C57FB3"/>
    <w:rsid w:val="00C90025"/>
    <w:rsid w:val="00C96FE7"/>
    <w:rsid w:val="00CF1F93"/>
    <w:rsid w:val="00D10390"/>
    <w:rsid w:val="00D24993"/>
    <w:rsid w:val="00D3732E"/>
    <w:rsid w:val="00D704D3"/>
    <w:rsid w:val="00DD5B50"/>
    <w:rsid w:val="00EE16A5"/>
    <w:rsid w:val="00F1402B"/>
    <w:rsid w:val="00F425C5"/>
    <w:rsid w:val="00F618ED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F82D"/>
  <w15:docId w15:val="{70136CFF-3AF1-454A-B604-78117A4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3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D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7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3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tshtreasurer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kots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otshtreasur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Rafferty</dc:creator>
  <cp:lastModifiedBy>MKOTSH</cp:lastModifiedBy>
  <cp:revision>5</cp:revision>
  <cp:lastPrinted>2016-07-28T12:47:00Z</cp:lastPrinted>
  <dcterms:created xsi:type="dcterms:W3CDTF">2019-08-21T03:17:00Z</dcterms:created>
  <dcterms:modified xsi:type="dcterms:W3CDTF">2019-08-21T03:20:00Z</dcterms:modified>
</cp:coreProperties>
</file>